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4D" w:rsidRDefault="005F684D" w:rsidP="005A2575">
      <w:pPr>
        <w:jc w:val="right"/>
      </w:pPr>
      <w:r>
        <w:rPr>
          <w:rStyle w:val="PageNumber"/>
        </w:rPr>
        <w:t xml:space="preserve">Sida </w:t>
      </w:r>
      <w:r w:rsidRPr="00AE153B">
        <w:rPr>
          <w:rStyle w:val="PageNumber"/>
        </w:rPr>
        <w:fldChar w:fldCharType="begin"/>
      </w:r>
      <w:r w:rsidRPr="00AE153B">
        <w:rPr>
          <w:rStyle w:val="PageNumber"/>
        </w:rPr>
        <w:instrText xml:space="preserve"> PAGE </w:instrText>
      </w:r>
      <w:r w:rsidRPr="00AE153B">
        <w:rPr>
          <w:rStyle w:val="PageNumber"/>
        </w:rPr>
        <w:fldChar w:fldCharType="separate"/>
      </w:r>
      <w:r>
        <w:rPr>
          <w:rStyle w:val="PageNumber"/>
          <w:noProof/>
        </w:rPr>
        <w:t>1</w:t>
      </w:r>
      <w:r w:rsidRPr="00AE153B">
        <w:rPr>
          <w:rStyle w:val="PageNumber"/>
        </w:rPr>
        <w:fldChar w:fldCharType="end"/>
      </w:r>
      <w:r w:rsidRPr="00AE153B">
        <w:rPr>
          <w:rStyle w:val="PageNumber"/>
        </w:rPr>
        <w:t>(</w:t>
      </w:r>
      <w:r>
        <w:rPr>
          <w:rStyle w:val="PageNumber"/>
        </w:rPr>
        <w:t>2)</w:t>
      </w:r>
    </w:p>
    <w:p w:rsidR="005F684D" w:rsidRDefault="005F684D" w:rsidP="0075267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2" o:spid="_x0000_s1026" type="#_x0000_t75" alt="Färglogotyp NU-sjukvården" style="position:absolute;margin-left:39.7pt;margin-top:28.35pt;width:189.75pt;height:39pt;z-index:251658240;visibility:visible;mso-position-horizontal-relative:page;mso-position-vertical-relative:page">
            <v:imagedata r:id="rId7" o:title=""/>
            <w10:wrap anchorx="page" anchory="page"/>
          </v:shape>
        </w:pict>
      </w:r>
    </w:p>
    <w:p w:rsidR="005F684D" w:rsidRDefault="005F684D" w:rsidP="0075267D">
      <w:pPr>
        <w:sectPr w:rsidR="005F684D" w:rsidSect="00B811DB">
          <w:headerReference w:type="default" r:id="rId8"/>
          <w:headerReference w:type="first" r:id="rId9"/>
          <w:footerReference w:type="first" r:id="rId10"/>
          <w:type w:val="continuous"/>
          <w:pgSz w:w="11907" w:h="16840" w:code="9"/>
          <w:pgMar w:top="567" w:right="1134" w:bottom="567" w:left="1701" w:header="454" w:footer="113" w:gutter="0"/>
          <w:cols w:space="708"/>
          <w:noEndnote/>
          <w:titlePg/>
          <w:docGrid w:linePitch="326"/>
        </w:sectPr>
      </w:pPr>
    </w:p>
    <w:p w:rsidR="005F684D" w:rsidRPr="00A2520E" w:rsidRDefault="005F684D" w:rsidP="00721A81">
      <w:pPr>
        <w:pStyle w:val="Sidhuvudrubrik"/>
      </w:pPr>
      <w:r>
        <w:t>Tjänsteutlåtande</w:t>
      </w:r>
    </w:p>
    <w:p w:rsidR="005F684D" w:rsidRDefault="005F684D" w:rsidP="0075267D">
      <w:r>
        <w:t>Datum 2013-04-05</w:t>
      </w:r>
    </w:p>
    <w:p w:rsidR="005F684D" w:rsidRPr="00DE14B9" w:rsidRDefault="005F684D" w:rsidP="003C4913">
      <w:pPr>
        <w:pStyle w:val="Diarienummer"/>
        <w:rPr>
          <w:rFonts w:ascii="Times New Roman" w:hAnsi="Times New Roman"/>
          <w:sz w:val="24"/>
          <w:szCs w:val="24"/>
        </w:rPr>
      </w:pPr>
      <w:r w:rsidRPr="00DE14B9">
        <w:rPr>
          <w:rFonts w:ascii="Times New Roman" w:hAnsi="Times New Roman"/>
          <w:sz w:val="24"/>
          <w:szCs w:val="24"/>
        </w:rPr>
        <w:t xml:space="preserve">Diarienummer </w:t>
      </w:r>
      <w:r w:rsidRPr="00DE14B9">
        <w:rPr>
          <w:rFonts w:ascii="Times New Roman" w:hAnsi="Times New Roman"/>
          <w:sz w:val="24"/>
          <w:szCs w:val="24"/>
        </w:rPr>
        <w:fldChar w:fldCharType="begin"/>
      </w:r>
      <w:r w:rsidRPr="00DE14B9">
        <w:rPr>
          <w:rFonts w:ascii="Times New Roman" w:hAnsi="Times New Roman"/>
          <w:sz w:val="24"/>
          <w:szCs w:val="24"/>
        </w:rPr>
        <w:instrText xml:space="preserve">  </w:instrText>
      </w:r>
      <w:r w:rsidRPr="00DE14B9">
        <w:rPr>
          <w:rFonts w:ascii="Times New Roman" w:hAnsi="Times New Roman"/>
          <w:sz w:val="24"/>
          <w:szCs w:val="24"/>
        </w:rPr>
        <w:fldChar w:fldCharType="end"/>
      </w:r>
      <w:r w:rsidRPr="00DE14B9">
        <w:rPr>
          <w:rFonts w:ascii="Times New Roman" w:hAnsi="Times New Roman"/>
          <w:sz w:val="24"/>
          <w:szCs w:val="24"/>
        </w:rPr>
        <w:t xml:space="preserve">NU </w:t>
      </w:r>
      <w:r>
        <w:rPr>
          <w:rFonts w:ascii="Times New Roman" w:hAnsi="Times New Roman"/>
          <w:sz w:val="24"/>
          <w:szCs w:val="24"/>
        </w:rPr>
        <w:t>89/2013</w:t>
      </w:r>
    </w:p>
    <w:p w:rsidR="005F684D" w:rsidRPr="001E6D5B" w:rsidRDefault="005F684D" w:rsidP="002258BC"/>
    <w:p w:rsidR="005F684D" w:rsidRPr="000D5E57" w:rsidRDefault="005F684D" w:rsidP="009368F7">
      <w:pPr>
        <w:pStyle w:val="Sidhuvudrubrik"/>
      </w:pPr>
      <w:r>
        <w:t>Ledningskansliet</w:t>
      </w:r>
    </w:p>
    <w:p w:rsidR="005F684D" w:rsidRPr="00592A56" w:rsidRDefault="005F684D" w:rsidP="009368F7">
      <w:r w:rsidRPr="00592A56">
        <w:t xml:space="preserve">Handläggare </w:t>
      </w:r>
      <w:r>
        <w:t>Sven Florström</w:t>
      </w:r>
    </w:p>
    <w:p w:rsidR="005F684D" w:rsidRPr="009E39F9" w:rsidRDefault="005F684D" w:rsidP="009156C1">
      <w:pPr>
        <w:rPr>
          <w:lang w:val="de-DE"/>
        </w:rPr>
        <w:sectPr w:rsidR="005F684D" w:rsidRPr="009E39F9" w:rsidSect="00656AE5">
          <w:type w:val="continuous"/>
          <w:pgSz w:w="11907" w:h="16840" w:code="9"/>
          <w:pgMar w:top="567" w:right="1134" w:bottom="1418" w:left="1701" w:header="454" w:footer="113" w:gutter="0"/>
          <w:cols w:num="2" w:space="1134" w:equalWidth="0">
            <w:col w:w="4419" w:space="329"/>
            <w:col w:w="4324"/>
          </w:cols>
          <w:noEndnote/>
          <w:titlePg/>
          <w:docGrid w:linePitch="326"/>
        </w:sectPr>
      </w:pPr>
      <w:r w:rsidRPr="009368F7">
        <w:rPr>
          <w:lang w:val="pt-BR"/>
        </w:rPr>
        <w:fldChar w:fldCharType="begin"/>
      </w:r>
      <w:r w:rsidRPr="009368F7">
        <w:rPr>
          <w:lang w:val="pt-BR"/>
        </w:rPr>
        <w:instrText xml:space="preserve"> USERADDRESS   \* MERGEFORMAT </w:instrText>
      </w:r>
      <w:r w:rsidRPr="009368F7">
        <w:rPr>
          <w:lang w:val="pt-BR"/>
        </w:rPr>
        <w:fldChar w:fldCharType="end"/>
      </w:r>
    </w:p>
    <w:p w:rsidR="005F684D" w:rsidRPr="009E39F9" w:rsidRDefault="005F684D" w:rsidP="00D956A1">
      <w:pPr>
        <w:pBdr>
          <w:top w:val="single" w:sz="4" w:space="1" w:color="auto"/>
        </w:pBdr>
        <w:spacing w:after="240"/>
        <w:ind w:right="-1809"/>
        <w:rPr>
          <w:lang w:val="de-DE"/>
        </w:rPr>
      </w:pPr>
    </w:p>
    <w:p w:rsidR="005F684D" w:rsidRDefault="005F684D" w:rsidP="008C4B68">
      <w:pPr>
        <w:pStyle w:val="Heading1"/>
      </w:pPr>
    </w:p>
    <w:p w:rsidR="005F684D" w:rsidRPr="00BB3EF9" w:rsidRDefault="005F684D" w:rsidP="00BB3EF9">
      <w:pPr>
        <w:rPr>
          <w:rFonts w:ascii="Arial" w:hAnsi="Arial" w:cs="Arial"/>
          <w:b/>
        </w:rPr>
      </w:pPr>
      <w:r w:rsidRPr="00BB3EF9">
        <w:rPr>
          <w:rFonts w:ascii="Arial" w:hAnsi="Arial" w:cs="Arial"/>
          <w:b/>
        </w:rPr>
        <w:t xml:space="preserve">Svar till Regionfullmäktige angående </w:t>
      </w:r>
      <w:r>
        <w:rPr>
          <w:rFonts w:ascii="Arial" w:hAnsi="Arial" w:cs="Arial"/>
          <w:b/>
        </w:rPr>
        <w:t>r</w:t>
      </w:r>
      <w:r w:rsidRPr="00BB3EF9">
        <w:rPr>
          <w:rFonts w:ascii="Arial" w:hAnsi="Arial" w:cs="Arial"/>
          <w:b/>
        </w:rPr>
        <w:t>evisionens ”Revisionsb</w:t>
      </w:r>
      <w:r w:rsidRPr="00BB3EF9">
        <w:rPr>
          <w:rFonts w:ascii="Arial" w:hAnsi="Arial" w:cs="Arial"/>
          <w:b/>
        </w:rPr>
        <w:t>e</w:t>
      </w:r>
      <w:r w:rsidRPr="00BB3EF9">
        <w:rPr>
          <w:rFonts w:ascii="Arial" w:hAnsi="Arial" w:cs="Arial"/>
          <w:b/>
        </w:rPr>
        <w:t xml:space="preserve">rättelse för styrelsen för NU-sjukvården </w:t>
      </w:r>
      <w:smartTag w:uri="urn:schemas-microsoft-com:office:smarttags" w:element="metricconverter">
        <w:smartTagPr>
          <w:attr w:name="ProductID" w:val="2012”"/>
        </w:smartTagPr>
        <w:r w:rsidRPr="00BB3EF9">
          <w:rPr>
            <w:rFonts w:ascii="Arial" w:hAnsi="Arial" w:cs="Arial"/>
            <w:b/>
          </w:rPr>
          <w:t>2012”</w:t>
        </w:r>
      </w:smartTag>
    </w:p>
    <w:p w:rsidR="005F684D" w:rsidRPr="004D3F17" w:rsidRDefault="005F684D" w:rsidP="00CA6AA9"/>
    <w:p w:rsidR="005F684D" w:rsidRDefault="005F684D" w:rsidP="00BB3EF9">
      <w:r>
        <w:t xml:space="preserve">NU-sjukvårdens styrelse har mottagit Revisionens ”Revisionsberättelse för styrelsen för NU-sjukvården </w:t>
      </w:r>
      <w:smartTag w:uri="urn:schemas-microsoft-com:office:smarttags" w:element="metricconverter">
        <w:smartTagPr>
          <w:attr w:name="ProductID" w:val="2012”"/>
        </w:smartTagPr>
        <w:r>
          <w:t>2012”</w:t>
        </w:r>
      </w:smartTag>
      <w:r>
        <w:t xml:space="preserve"> daterad 130327. Styrelsen har uppfattat huvudsakligen två områden där det riktas kritik mot styrelsens sätt att leda verksamheten; sent beslutade åtgärder för att bryta kostnadsutvecklingen och kortsiktighet i strategin avseende vårdplatstillgången. Efter behandling av ärendet i styrelsen vid sammanträde 130408 vill styrelsen avge följande svar. </w:t>
      </w:r>
    </w:p>
    <w:p w:rsidR="005F684D" w:rsidRDefault="005F684D" w:rsidP="00BB3EF9"/>
    <w:p w:rsidR="005F684D" w:rsidRDefault="005F684D" w:rsidP="00BB3EF9">
      <w:r>
        <w:t>Styrelsen finner ett tydligt samband mellan dessa två områden. En betyda</w:t>
      </w:r>
      <w:r>
        <w:t>n</w:t>
      </w:r>
      <w:r>
        <w:t>de del av NU-sjukvårdens ej tillåtna överskridande relateras till överbeläg</w:t>
      </w:r>
      <w:r>
        <w:t>g</w:t>
      </w:r>
      <w:r>
        <w:t>ningssituationen. Denna är inte nytillkommen och framgår tydligt i McKi</w:t>
      </w:r>
      <w:r>
        <w:t>n</w:t>
      </w:r>
      <w:r>
        <w:t>sey-rapporten från 2011. En omedelbar åtgärd som styrelsen vidtog efter denna rapport var att öppna ytterligare en vårdavdelning som inte kunde finansieras inom budgetramen. Denna avdelning öppnade kvartal 4 2011. För att kunna hålla denna öppen samt klara sommarsituationen 2012 skedde rekrytering av personal redan sista kvartalet 2011 och första kvartalet 2012, i syfte att minska de dyra lösningarna för övertid och bemanningsföretag som förvaltningen hade. Därav följer att då ekonomin redan under slutet av 2011 krävde minskat antal anställda så beslutades istället om rekryteringar för att klara av överbeläggningssituationen, utan de mycket dyra lösningar som tidigare tillämpats. Anställningsstopp för alla administrativa tjänster fattades under april 2012 och totalt anställningsstopp förutom för läkare och psykologer infördes i maj 2012. Sommarsituationen med stort vikariebehov för att kunna bedriva medicinsk nödvändig verksamhet gjorde dock att e</w:t>
      </w:r>
      <w:r>
        <w:t>f</w:t>
      </w:r>
      <w:r>
        <w:t xml:space="preserve">fekten av de senare beslutet först uppstod efter sommaren. </w:t>
      </w:r>
    </w:p>
    <w:p w:rsidR="005F684D" w:rsidRPr="005A06AD" w:rsidRDefault="005F684D" w:rsidP="00BB3EF9"/>
    <w:p w:rsidR="005F684D" w:rsidRDefault="005F684D" w:rsidP="00BB3EF9">
      <w:r w:rsidRPr="005A06AD">
        <w:t>Sedan andra halvåret 2012</w:t>
      </w:r>
      <w:r>
        <w:t xml:space="preserve"> har NU-sjukvården visat en positiv kostnadsu</w:t>
      </w:r>
      <w:r>
        <w:t>t</w:t>
      </w:r>
      <w:r>
        <w:t>veckling där den främsta kostnadsminskningen uppstått avseende lönekos</w:t>
      </w:r>
      <w:r>
        <w:t>t</w:t>
      </w:r>
      <w:r>
        <w:t xml:space="preserve">nader och bemanningsföretag. </w:t>
      </w:r>
    </w:p>
    <w:p w:rsidR="005F684D" w:rsidRDefault="005F684D" w:rsidP="00BB3EF9"/>
    <w:p w:rsidR="005F684D" w:rsidRDefault="005F684D" w:rsidP="00BB3EF9">
      <w:r>
        <w:t>Under de två senaste åren har medelvårdtiderna kraftigt reducerats inom all slutenvård. De stängningar av vårdplatser som genomfördes efter sommaren 2012 är relaterade till geriatrisk rehabilitering. Grunden för beslutet var att NU-sjukvården vid en nationell jämförelse haft fler vårdplatser än andra sjukhus. Rehabiliteringen av dessa tillstånd ska enligt moderna behan</w:t>
      </w:r>
      <w:r>
        <w:t>d</w:t>
      </w:r>
      <w:r>
        <w:t>lingsprinciper polikliniseras och ske i patientens hemmiljö. En fortsatt hög inströmning av patienter som behövt slutenvård samt en ökad mängd kva</w:t>
      </w:r>
      <w:r>
        <w:t>r</w:t>
      </w:r>
      <w:r>
        <w:t>varande utskrivningsklara patienter under hösten 2012 har lett till att de fö</w:t>
      </w:r>
      <w:r>
        <w:t>r</w:t>
      </w:r>
      <w:r>
        <w:t xml:space="preserve">kortade medelvårdtiderna och nya behandlingsformerna inte har lett till den förväntade utvecklingen med lägre beläggningsgrad.  </w:t>
      </w:r>
    </w:p>
    <w:p w:rsidR="005F684D" w:rsidRDefault="005F684D" w:rsidP="00BB3EF9"/>
    <w:p w:rsidR="005F684D" w:rsidRDefault="005F684D" w:rsidP="00BB3EF9"/>
    <w:p w:rsidR="005F684D" w:rsidRDefault="005F684D" w:rsidP="00BB3EF9"/>
    <w:p w:rsidR="005F684D" w:rsidRDefault="005F684D" w:rsidP="00BB3EF9"/>
    <w:p w:rsidR="005F684D" w:rsidRDefault="005F684D" w:rsidP="00BB3EF9">
      <w:r>
        <w:t>Inom område Vuxenpsykiatri har en reduktion skett i samma omfattning som föreslogs i McKinsey-rapporten. Denna har dock tidigarelagts och ri</w:t>
      </w:r>
      <w:r>
        <w:t>k</w:t>
      </w:r>
      <w:r>
        <w:t>tas till vårdplatser för tillstånd som i högre grad har slutenvårdats inom NU-sjukvården än i övriga regionen. Effekterna av denna förändring har varit betydligt mildare än de som uppstått för område Medicin. Slutligen har åtta vårdplatser inom område Medicin varit stängda p g a brist på sjuksköter</w:t>
      </w:r>
      <w:r>
        <w:t>s</w:t>
      </w:r>
      <w:r>
        <w:t xml:space="preserve">kor, vilket ytterligare ökat antalet överbeläggningar. </w:t>
      </w:r>
    </w:p>
    <w:p w:rsidR="005F684D" w:rsidRDefault="005F684D" w:rsidP="00BB3EF9"/>
    <w:p w:rsidR="005F684D" w:rsidRPr="005A06AD" w:rsidRDefault="005F684D" w:rsidP="00BB3EF9">
      <w:r w:rsidRPr="005A06AD">
        <w:t>Styrelsen är självkritisk angående att den inte har noterat och protokollfört de avvikelser från den ursprungliga vårdöverenskommelsen och åtgärdspl</w:t>
      </w:r>
      <w:r w:rsidRPr="005A06AD">
        <w:t>a</w:t>
      </w:r>
      <w:r w:rsidRPr="005A06AD">
        <w:t>nen för 2012 som skedde under året. I framtida kontakter mellan ägare, b</w:t>
      </w:r>
      <w:r w:rsidRPr="005A06AD">
        <w:t>e</w:t>
      </w:r>
      <w:r w:rsidRPr="005A06AD">
        <w:t xml:space="preserve">ställare och utförare är det viktigt med en tydlig dokumentation över beslut och överenskommelser som sker löpande under året. </w:t>
      </w:r>
    </w:p>
    <w:p w:rsidR="005F684D" w:rsidRPr="005A06AD" w:rsidRDefault="005F684D" w:rsidP="00BB3EF9"/>
    <w:p w:rsidR="005F684D" w:rsidRDefault="005F684D" w:rsidP="00BB3EF9">
      <w:r>
        <w:t>NU-sjukvården arbetar med en fortsatt effektivisering av de vårdplatser som krävs för att tillgodose invånarnas behov, både genom ytterligare förkortade medelvårdtider och bemanning. Tillsammans med Hälso- och Sjukvård</w:t>
      </w:r>
      <w:r>
        <w:t>s</w:t>
      </w:r>
      <w:r>
        <w:t>nämnderna arbetar NU-sjukvården med kommunerna för att minska i</w:t>
      </w:r>
      <w:r>
        <w:t>n</w:t>
      </w:r>
      <w:r>
        <w:t>strömningen till sjukhuset, minska behovet av inläggningar och minska a</w:t>
      </w:r>
      <w:r>
        <w:t>n</w:t>
      </w:r>
      <w:r>
        <w:t xml:space="preserve">talet kvarliggande färdigbehandlade patienter. </w:t>
      </w:r>
    </w:p>
    <w:p w:rsidR="005F684D" w:rsidRDefault="005F684D" w:rsidP="00BB3EF9"/>
    <w:p w:rsidR="005F684D" w:rsidRDefault="005F684D" w:rsidP="00BB3EF9">
      <w:r>
        <w:t>Styrelsen för NU-sjukvården noterar den anmärkning som riktas mot vårt sätt att leda verksamheten under 2012 samtidigt som vi konstaterar att insa</w:t>
      </w:r>
      <w:r>
        <w:t>t</w:t>
      </w:r>
      <w:r>
        <w:t xml:space="preserve">ser syftande till balans mellan behov och tillgängliga resurser genomförts och ytterligare åtgärder finns beslutade. Vi kommer att intensivt medverka i det arbete som kommer att beslutas i Regionfullmäktige angående NU-sjukvårdens utveckling parallellt med en styrning för en ekonomi i balans. </w:t>
      </w:r>
    </w:p>
    <w:p w:rsidR="005F684D" w:rsidRDefault="005F684D" w:rsidP="00BB3EF9"/>
    <w:p w:rsidR="005F684D" w:rsidRDefault="005F684D" w:rsidP="00BB3EF9"/>
    <w:p w:rsidR="005F684D" w:rsidRDefault="005F684D" w:rsidP="00BB3EF9"/>
    <w:p w:rsidR="005F684D" w:rsidRDefault="005F684D" w:rsidP="00BB3EF9">
      <w:r>
        <w:t>Carina Åström</w:t>
      </w:r>
    </w:p>
    <w:p w:rsidR="005F684D" w:rsidRDefault="005F684D" w:rsidP="00BB3EF9">
      <w:r>
        <w:t>Ordförande</w:t>
      </w:r>
    </w:p>
    <w:p w:rsidR="005F684D" w:rsidRDefault="005F684D" w:rsidP="00BB3EF9">
      <w:r>
        <w:t>Styrelsen för NU-sjukvården</w:t>
      </w:r>
    </w:p>
    <w:p w:rsidR="005F684D" w:rsidRDefault="005F684D" w:rsidP="00BB3EF9"/>
    <w:p w:rsidR="005F684D" w:rsidRDefault="005F684D" w:rsidP="00BB3EF9"/>
    <w:p w:rsidR="005F684D" w:rsidRDefault="005F684D" w:rsidP="00BB3EF9"/>
    <w:p w:rsidR="005F684D" w:rsidRDefault="005F684D" w:rsidP="00BB3EF9"/>
    <w:p w:rsidR="005F684D" w:rsidRDefault="005F684D" w:rsidP="00BB3EF9"/>
    <w:p w:rsidR="005F684D" w:rsidRDefault="005F684D" w:rsidP="00BB3EF9"/>
    <w:p w:rsidR="005F684D" w:rsidRDefault="005F684D" w:rsidP="00BB3EF9"/>
    <w:p w:rsidR="005F684D" w:rsidRPr="0003342D" w:rsidRDefault="005F684D" w:rsidP="00BB3EF9"/>
    <w:sectPr w:rsidR="005F684D" w:rsidRPr="0003342D" w:rsidSect="0049740E">
      <w:headerReference w:type="default" r:id="rId11"/>
      <w:footerReference w:type="default" r:id="rId12"/>
      <w:type w:val="continuous"/>
      <w:pgSz w:w="11907" w:h="16840" w:code="9"/>
      <w:pgMar w:top="567" w:right="2835" w:bottom="1418" w:left="1701" w:header="454" w:footer="284" w:gutter="0"/>
      <w:cols w:space="708"/>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4D" w:rsidRDefault="005F684D" w:rsidP="000022BB">
      <w:pPr>
        <w:pStyle w:val="Footer"/>
      </w:pPr>
      <w:r>
        <w:separator/>
      </w:r>
    </w:p>
  </w:endnote>
  <w:endnote w:type="continuationSeparator" w:id="0">
    <w:p w:rsidR="005F684D" w:rsidRDefault="005F684D" w:rsidP="000022BB">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Fe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Fet">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22" w:type="dxa"/>
      <w:tblInd w:w="8" w:type="dxa"/>
      <w:tblBorders>
        <w:top w:val="single" w:sz="4" w:space="0" w:color="auto"/>
      </w:tblBorders>
      <w:tblCellMar>
        <w:left w:w="0" w:type="dxa"/>
        <w:right w:w="0" w:type="dxa"/>
      </w:tblCellMar>
      <w:tblLook w:val="0000"/>
    </w:tblPr>
    <w:tblGrid>
      <w:gridCol w:w="1840"/>
      <w:gridCol w:w="1924"/>
      <w:gridCol w:w="1485"/>
      <w:gridCol w:w="1862"/>
      <w:gridCol w:w="1819"/>
    </w:tblGrid>
    <w:tr w:rsidR="005F684D" w:rsidRPr="005A06AD" w:rsidTr="00C334AC">
      <w:trPr>
        <w:trHeight w:val="80"/>
      </w:trPr>
      <w:tc>
        <w:tcPr>
          <w:tcW w:w="1977" w:type="dxa"/>
          <w:tcBorders>
            <w:top w:val="single" w:sz="4" w:space="0" w:color="auto"/>
          </w:tcBorders>
        </w:tcPr>
        <w:p w:rsidR="005F684D" w:rsidRPr="00382FD6" w:rsidRDefault="005F684D" w:rsidP="008B3C74">
          <w:pPr>
            <w:pStyle w:val="Footer"/>
            <w:rPr>
              <w:sz w:val="20"/>
              <w:szCs w:val="20"/>
            </w:rPr>
          </w:pPr>
          <w:r w:rsidRPr="00382FD6">
            <w:rPr>
              <w:sz w:val="20"/>
              <w:szCs w:val="20"/>
            </w:rPr>
            <w:t>POSTADRESS:</w:t>
          </w:r>
        </w:p>
        <w:p w:rsidR="005F684D" w:rsidRPr="003D7B57" w:rsidRDefault="005F684D" w:rsidP="008B3C74">
          <w:pPr>
            <w:rPr>
              <w:sz w:val="16"/>
              <w:szCs w:val="16"/>
            </w:rPr>
          </w:pPr>
          <w:r>
            <w:rPr>
              <w:sz w:val="16"/>
              <w:szCs w:val="16"/>
            </w:rPr>
            <w:t>461 85 Trollhättan</w:t>
          </w:r>
        </w:p>
      </w:tc>
      <w:tc>
        <w:tcPr>
          <w:tcW w:w="2016" w:type="dxa"/>
          <w:tcBorders>
            <w:top w:val="single" w:sz="4" w:space="0" w:color="auto"/>
          </w:tcBorders>
        </w:tcPr>
        <w:p w:rsidR="005F684D" w:rsidRDefault="005F684D" w:rsidP="008B3C74">
          <w:pPr>
            <w:pStyle w:val="Footer"/>
            <w:rPr>
              <w:rStyle w:val="FooterChar"/>
            </w:rPr>
          </w:pPr>
          <w:r w:rsidRPr="00382FD6">
            <w:rPr>
              <w:sz w:val="20"/>
              <w:szCs w:val="20"/>
            </w:rPr>
            <w:t>BESÖKSADRESS:</w:t>
          </w:r>
        </w:p>
        <w:p w:rsidR="005F684D" w:rsidRPr="003D7B57" w:rsidRDefault="005F684D" w:rsidP="008B3C74">
          <w:pPr>
            <w:rPr>
              <w:sz w:val="16"/>
              <w:szCs w:val="16"/>
            </w:rPr>
          </w:pPr>
          <w:r>
            <w:rPr>
              <w:sz w:val="16"/>
              <w:szCs w:val="16"/>
            </w:rPr>
            <w:t>Lärketorpsvägen</w:t>
          </w:r>
        </w:p>
      </w:tc>
      <w:tc>
        <w:tcPr>
          <w:tcW w:w="1634" w:type="dxa"/>
          <w:tcBorders>
            <w:top w:val="single" w:sz="4" w:space="0" w:color="auto"/>
          </w:tcBorders>
        </w:tcPr>
        <w:p w:rsidR="005F684D" w:rsidRPr="00382FD6" w:rsidRDefault="005F684D" w:rsidP="008B3C74">
          <w:pPr>
            <w:pStyle w:val="Footer"/>
            <w:rPr>
              <w:sz w:val="20"/>
              <w:szCs w:val="20"/>
            </w:rPr>
          </w:pPr>
          <w:r w:rsidRPr="00382FD6">
            <w:rPr>
              <w:sz w:val="20"/>
              <w:szCs w:val="20"/>
            </w:rPr>
            <w:t>TELEFON:</w:t>
          </w:r>
        </w:p>
        <w:p w:rsidR="005F684D" w:rsidRPr="003D7B57" w:rsidRDefault="005F684D" w:rsidP="008B3C74">
          <w:pPr>
            <w:rPr>
              <w:sz w:val="16"/>
              <w:szCs w:val="16"/>
            </w:rPr>
          </w:pPr>
          <w:r>
            <w:rPr>
              <w:sz w:val="16"/>
              <w:szCs w:val="16"/>
            </w:rPr>
            <w:t>010-473 81 00</w:t>
          </w:r>
        </w:p>
      </w:tc>
      <w:tc>
        <w:tcPr>
          <w:tcW w:w="1984" w:type="dxa"/>
          <w:tcBorders>
            <w:top w:val="single" w:sz="4" w:space="0" w:color="auto"/>
          </w:tcBorders>
        </w:tcPr>
        <w:p w:rsidR="005F684D" w:rsidRPr="00382FD6" w:rsidRDefault="005F684D" w:rsidP="008B3C74">
          <w:pPr>
            <w:pStyle w:val="Footer"/>
            <w:rPr>
              <w:sz w:val="20"/>
              <w:szCs w:val="20"/>
            </w:rPr>
          </w:pPr>
          <w:r w:rsidRPr="00382FD6">
            <w:rPr>
              <w:sz w:val="20"/>
              <w:szCs w:val="20"/>
            </w:rPr>
            <w:t>HEMSIDA:</w:t>
          </w:r>
        </w:p>
        <w:p w:rsidR="005F684D" w:rsidRPr="003D7B57" w:rsidRDefault="005F684D" w:rsidP="008B3C74">
          <w:pPr>
            <w:rPr>
              <w:sz w:val="16"/>
              <w:szCs w:val="16"/>
              <w:lang w:val="de-DE"/>
            </w:rPr>
          </w:pPr>
          <w:r>
            <w:rPr>
              <w:sz w:val="16"/>
              <w:szCs w:val="16"/>
            </w:rPr>
            <w:t>www.nusjukvarden.se</w:t>
          </w:r>
        </w:p>
      </w:tc>
      <w:tc>
        <w:tcPr>
          <w:tcW w:w="1311" w:type="dxa"/>
          <w:tcBorders>
            <w:top w:val="single" w:sz="4" w:space="0" w:color="auto"/>
          </w:tcBorders>
        </w:tcPr>
        <w:p w:rsidR="005F684D" w:rsidRPr="00B5188B" w:rsidRDefault="005F684D" w:rsidP="008B3C74">
          <w:pPr>
            <w:pStyle w:val="Footer"/>
            <w:rPr>
              <w:sz w:val="20"/>
              <w:szCs w:val="20"/>
              <w:lang w:val="de-DE"/>
            </w:rPr>
          </w:pPr>
          <w:r w:rsidRPr="00B5188B">
            <w:rPr>
              <w:sz w:val="20"/>
              <w:szCs w:val="20"/>
              <w:lang w:val="de-DE"/>
            </w:rPr>
            <w:t>E-POST:</w:t>
          </w:r>
        </w:p>
        <w:p w:rsidR="005F684D" w:rsidRPr="003D7B57" w:rsidRDefault="005F684D" w:rsidP="008B3C74">
          <w:pPr>
            <w:rPr>
              <w:sz w:val="16"/>
              <w:szCs w:val="16"/>
              <w:lang w:val="de-DE"/>
            </w:rPr>
          </w:pPr>
          <w:r>
            <w:rPr>
              <w:sz w:val="16"/>
              <w:szCs w:val="16"/>
              <w:lang w:val="de-DE"/>
            </w:rPr>
            <w:t>nusjukv.kansli@vgregion.se</w:t>
          </w:r>
        </w:p>
      </w:tc>
    </w:tr>
  </w:tbl>
  <w:p w:rsidR="005F684D" w:rsidRPr="00186B29" w:rsidRDefault="005F684D" w:rsidP="00524C30">
    <w:pPr>
      <w:pStyle w:val="Footer"/>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4D" w:rsidRPr="00ED37DE" w:rsidRDefault="005F684D" w:rsidP="00ED3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4D" w:rsidRDefault="005F684D" w:rsidP="000022BB">
      <w:pPr>
        <w:pStyle w:val="Footer"/>
      </w:pPr>
      <w:r>
        <w:separator/>
      </w:r>
    </w:p>
  </w:footnote>
  <w:footnote w:type="continuationSeparator" w:id="0">
    <w:p w:rsidR="005F684D" w:rsidRDefault="005F684D" w:rsidP="000022BB">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4D" w:rsidRDefault="005F684D" w:rsidP="00B046E1">
    <w:pPr>
      <w:tabs>
        <w:tab w:val="left" w:pos="2970"/>
        <w:tab w:val="right" w:pos="11448"/>
      </w:tabs>
      <w:ind w:right="-493"/>
      <w:jc w:val="right"/>
      <w:rPr>
        <w:rStyle w:val="PageNumber"/>
      </w:rPr>
    </w:pPr>
    <w:r>
      <w:rPr>
        <w:rStyle w:val="PageNumber"/>
      </w:rPr>
      <w:t xml:space="preserve">Sida </w:t>
    </w:r>
    <w:r w:rsidRPr="00AE153B">
      <w:rPr>
        <w:rStyle w:val="PageNumber"/>
      </w:rPr>
      <w:fldChar w:fldCharType="begin"/>
    </w:r>
    <w:r w:rsidRPr="00AE153B">
      <w:rPr>
        <w:rStyle w:val="PageNumber"/>
      </w:rPr>
      <w:instrText xml:space="preserve"> PAGE </w:instrText>
    </w:r>
    <w:r w:rsidRPr="00AE153B">
      <w:rPr>
        <w:rStyle w:val="PageNumber"/>
      </w:rPr>
      <w:fldChar w:fldCharType="separate"/>
    </w:r>
    <w:r>
      <w:rPr>
        <w:rStyle w:val="PageNumber"/>
        <w:noProof/>
      </w:rPr>
      <w:t>2</w:t>
    </w:r>
    <w:r w:rsidRPr="00AE153B">
      <w:rPr>
        <w:rStyle w:val="PageNumber"/>
      </w:rPr>
      <w:fldChar w:fldCharType="end"/>
    </w:r>
    <w:r w:rsidRPr="00AE153B">
      <w:rPr>
        <w:rStyle w:val="PageNumber"/>
      </w:rPr>
      <w:t>(</w:t>
    </w:r>
    <w:r w:rsidRPr="00AE153B">
      <w:rPr>
        <w:rStyle w:val="PageNumber"/>
      </w:rPr>
      <w:fldChar w:fldCharType="begin"/>
    </w:r>
    <w:r w:rsidRPr="00AE153B">
      <w:rPr>
        <w:rStyle w:val="PageNumber"/>
      </w:rPr>
      <w:instrText xml:space="preserve"> NUMPAGES </w:instrText>
    </w:r>
    <w:r w:rsidRPr="00AE153B">
      <w:rPr>
        <w:rStyle w:val="PageNumber"/>
      </w:rPr>
      <w:fldChar w:fldCharType="separate"/>
    </w:r>
    <w:r>
      <w:rPr>
        <w:rStyle w:val="PageNumber"/>
        <w:noProof/>
      </w:rPr>
      <w:t>3</w:t>
    </w:r>
    <w:r w:rsidRPr="00AE153B">
      <w:rPr>
        <w:rStyle w:val="PageNumber"/>
      </w:rPr>
      <w:fldChar w:fldCharType="end"/>
    </w:r>
    <w:r>
      <w:rPr>
        <w:rStyle w:val="PageNumber"/>
      </w:rPr>
      <w:t>)</w:t>
    </w:r>
  </w:p>
  <w:p w:rsidR="005F684D" w:rsidRDefault="005F684D" w:rsidP="00851CF2">
    <w:pPr>
      <w:tabs>
        <w:tab w:val="left" w:pos="3060"/>
        <w:tab w:val="left" w:pos="7380"/>
      </w:tabs>
    </w:pPr>
    <w:r>
      <w:t>!Infoga logotyp här</w:t>
    </w:r>
  </w:p>
  <w:p w:rsidR="005F684D" w:rsidRDefault="005F684D" w:rsidP="00851CF2">
    <w:pPr>
      <w:tabs>
        <w:tab w:val="left" w:pos="3060"/>
        <w:tab w:val="left" w:pos="7380"/>
      </w:tabs>
    </w:pPr>
  </w:p>
  <w:p w:rsidR="005F684D" w:rsidRDefault="005F684D" w:rsidP="003B6622">
    <w:pPr>
      <w:pBdr>
        <w:bottom w:val="single" w:sz="4" w:space="1" w:color="auto"/>
      </w:pBdr>
      <w:tabs>
        <w:tab w:val="left" w:pos="5040"/>
        <w:tab w:val="left" w:pos="8640"/>
      </w:tabs>
      <w:ind w:right="-621"/>
      <w:jc w:val="both"/>
    </w:pPr>
  </w:p>
  <w:p w:rsidR="005F684D" w:rsidRDefault="005F684D" w:rsidP="003B6622">
    <w:pPr>
      <w:pBdr>
        <w:bottom w:val="single" w:sz="4" w:space="1" w:color="auto"/>
      </w:pBdr>
      <w:tabs>
        <w:tab w:val="left" w:pos="5040"/>
        <w:tab w:val="left" w:pos="8640"/>
      </w:tabs>
      <w:ind w:right="-621"/>
      <w:jc w:val="both"/>
    </w:pPr>
  </w:p>
  <w:p w:rsidR="005F684D" w:rsidRPr="00763759" w:rsidRDefault="005F684D" w:rsidP="003B6622">
    <w:pPr>
      <w:pBdr>
        <w:bottom w:val="single" w:sz="4" w:space="1" w:color="auto"/>
      </w:pBdr>
      <w:tabs>
        <w:tab w:val="left" w:pos="5040"/>
        <w:tab w:val="left" w:pos="8640"/>
      </w:tabs>
      <w:ind w:right="-621"/>
      <w:jc w:val="both"/>
    </w:pPr>
    <w:r>
      <w:t>Datum</w:t>
    </w:r>
    <w:r w:rsidRPr="00A2520E">
      <w:t xml:space="preserve"> </w:t>
    </w:r>
    <w:fldSimple w:instr=" CREATEDATE  \@ &quot;yyyy-MM-dd&quot;  \* MERGEFORMAT ">
      <w:r>
        <w:rPr>
          <w:noProof/>
        </w:rPr>
        <w:t>2013-04-05</w:t>
      </w:r>
    </w:fldSimple>
    <w:r>
      <w:tab/>
    </w:r>
    <w:r w:rsidRPr="00473819">
      <w:t>Diarienummer</w:t>
    </w:r>
    <w:r>
      <w:t xml:space="preserve"> </w:t>
    </w:r>
    <w:r w:rsidRPr="00473819">
      <w:fldChar w:fldCharType="begin"/>
    </w:r>
    <w:r w:rsidRPr="00473819">
      <w:instrText xml:space="preserve">  </w:instrText>
    </w:r>
    <w:r w:rsidRPr="00473819">
      <w:fldChar w:fldCharType="end"/>
    </w:r>
    <w:r>
      <w:t>RSK XX-</w:t>
    </w:r>
    <w:r w:rsidRPr="00473819">
      <w:t>20</w:t>
    </w:r>
    <w: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4D" w:rsidRDefault="005F684D" w:rsidP="00416675">
    <w:pPr>
      <w:pStyle w:val="Header"/>
      <w:tabs>
        <w:tab w:val="clear" w:pos="4320"/>
        <w:tab w:val="clear"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4D" w:rsidRDefault="005F684D" w:rsidP="006644F9">
    <w:pPr>
      <w:tabs>
        <w:tab w:val="left" w:pos="3060"/>
        <w:tab w:val="left" w:pos="7380"/>
      </w:tabs>
    </w:pPr>
  </w:p>
  <w:p w:rsidR="005F684D" w:rsidRDefault="005F684D" w:rsidP="00AC7049">
    <w:pPr>
      <w:tabs>
        <w:tab w:val="left" w:pos="3060"/>
        <w:tab w:val="left" w:pos="7380"/>
      </w:tabs>
      <w:jc w:val="right"/>
    </w:pPr>
    <w:r>
      <w:rPr>
        <w:rStyle w:val="PageNumber"/>
      </w:rPr>
      <w:t xml:space="preserve">Sida </w:t>
    </w:r>
    <w:r w:rsidRPr="00AE153B">
      <w:rPr>
        <w:rStyle w:val="PageNumber"/>
      </w:rPr>
      <w:fldChar w:fldCharType="begin"/>
    </w:r>
    <w:r w:rsidRPr="00AE153B">
      <w:rPr>
        <w:rStyle w:val="PageNumber"/>
      </w:rPr>
      <w:instrText xml:space="preserve"> PAGE </w:instrText>
    </w:r>
    <w:r w:rsidRPr="00AE153B">
      <w:rPr>
        <w:rStyle w:val="PageNumber"/>
      </w:rPr>
      <w:fldChar w:fldCharType="separate"/>
    </w:r>
    <w:r>
      <w:rPr>
        <w:rStyle w:val="PageNumber"/>
        <w:noProof/>
      </w:rPr>
      <w:t>2</w:t>
    </w:r>
    <w:r w:rsidRPr="00AE153B">
      <w:rPr>
        <w:rStyle w:val="PageNumber"/>
      </w:rPr>
      <w:fldChar w:fldCharType="end"/>
    </w:r>
    <w:r w:rsidRPr="00AE153B">
      <w:rPr>
        <w:rStyle w:val="PageNumber"/>
      </w:rPr>
      <w:t>(</w:t>
    </w:r>
    <w:r w:rsidRPr="00AE153B">
      <w:rPr>
        <w:rStyle w:val="PageNumber"/>
      </w:rPr>
      <w:fldChar w:fldCharType="begin"/>
    </w:r>
    <w:r w:rsidRPr="00AE153B">
      <w:rPr>
        <w:rStyle w:val="PageNumber"/>
      </w:rPr>
      <w:instrText xml:space="preserve"> NUMPAGES </w:instrText>
    </w:r>
    <w:r w:rsidRPr="00AE153B">
      <w:rPr>
        <w:rStyle w:val="PageNumber"/>
      </w:rPr>
      <w:fldChar w:fldCharType="separate"/>
    </w:r>
    <w:r>
      <w:rPr>
        <w:rStyle w:val="PageNumber"/>
        <w:noProof/>
      </w:rPr>
      <w:t>2</w:t>
    </w:r>
    <w:r w:rsidRPr="00AE153B">
      <w:rPr>
        <w:rStyle w:val="PageNumber"/>
      </w:rPr>
      <w:fldChar w:fldCharType="end"/>
    </w:r>
    <w:r>
      <w:rPr>
        <w:rStyle w:val="PageNumber"/>
      </w:rPr>
      <w:t>)</w:t>
    </w:r>
  </w:p>
  <w:p w:rsidR="005F684D" w:rsidRDefault="005F684D" w:rsidP="006A0B21">
    <w:pPr>
      <w:tabs>
        <w:tab w:val="left" w:pos="3060"/>
        <w:tab w:val="left" w:pos="73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7" o:spid="_x0000_s2049" type="#_x0000_t75" alt="Färglogotype sid två NU-sjukvården" style="position:absolute;margin-left:39.7pt;margin-top:28.35pt;width:189.75pt;height:39pt;z-index:251660288;visibility:visible;mso-position-horizontal-relative:page;mso-position-vertical-relative:page">
          <v:imagedata r:id="rId1" o:title=""/>
          <w10:wrap anchorx="page" anchory="page"/>
        </v:shape>
      </w:pict>
    </w:r>
  </w:p>
  <w:p w:rsidR="005F684D" w:rsidRDefault="005F684D" w:rsidP="00A4144A">
    <w:pPr>
      <w:tabs>
        <w:tab w:val="left" w:pos="5040"/>
        <w:tab w:val="left" w:pos="8640"/>
      </w:tabs>
      <w:ind w:right="-108"/>
      <w:jc w:val="both"/>
    </w:pPr>
  </w:p>
  <w:p w:rsidR="005F684D" w:rsidRDefault="005F684D" w:rsidP="006A0B21">
    <w:pPr>
      <w:tabs>
        <w:tab w:val="left" w:pos="5040"/>
        <w:tab w:val="left" w:pos="8640"/>
      </w:tabs>
      <w:ind w:right="-621"/>
      <w:jc w:val="both"/>
    </w:pPr>
  </w:p>
  <w:p w:rsidR="005F684D" w:rsidRPr="00763759" w:rsidRDefault="005F684D" w:rsidP="00331D96">
    <w:pPr>
      <w:pBdr>
        <w:bottom w:val="single" w:sz="4" w:space="1" w:color="auto"/>
      </w:pBdr>
      <w:tabs>
        <w:tab w:val="left" w:pos="6480"/>
      </w:tabs>
      <w:jc w:val="both"/>
    </w:pPr>
    <w:r>
      <w:t>Datum</w:t>
    </w:r>
    <w:r w:rsidRPr="00A2520E">
      <w:t xml:space="preserve"> </w:t>
    </w:r>
    <w:fldSimple w:instr=" CREATEDATE  \@ &quot;yyyy-MM-dd&quot;  \* MERGEFORMAT ">
      <w:r>
        <w:rPr>
          <w:noProof/>
        </w:rPr>
        <w:t>2013-04-05</w:t>
      </w:r>
    </w:fldSimpl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120EBE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6C44CE1E"/>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035A03B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1"/>
  </w:num>
  <w:num w:numId="1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stylePaneFormatFilter w:val="3001"/>
  <w:defaultTabStop w:val="1304"/>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93F"/>
    <w:rsid w:val="000000FE"/>
    <w:rsid w:val="00001B8B"/>
    <w:rsid w:val="000022BB"/>
    <w:rsid w:val="00003A1D"/>
    <w:rsid w:val="00007574"/>
    <w:rsid w:val="0001547D"/>
    <w:rsid w:val="00015EFD"/>
    <w:rsid w:val="000212D4"/>
    <w:rsid w:val="0002293F"/>
    <w:rsid w:val="00025402"/>
    <w:rsid w:val="00025FA4"/>
    <w:rsid w:val="00027854"/>
    <w:rsid w:val="00030131"/>
    <w:rsid w:val="00031873"/>
    <w:rsid w:val="0003342D"/>
    <w:rsid w:val="0003383E"/>
    <w:rsid w:val="0003592F"/>
    <w:rsid w:val="00047EF8"/>
    <w:rsid w:val="00054438"/>
    <w:rsid w:val="000604E2"/>
    <w:rsid w:val="000616DA"/>
    <w:rsid w:val="00063C0B"/>
    <w:rsid w:val="00071A54"/>
    <w:rsid w:val="00072D09"/>
    <w:rsid w:val="00075F79"/>
    <w:rsid w:val="00084659"/>
    <w:rsid w:val="00094837"/>
    <w:rsid w:val="000B2DCB"/>
    <w:rsid w:val="000D0BBC"/>
    <w:rsid w:val="000D3578"/>
    <w:rsid w:val="000D5E57"/>
    <w:rsid w:val="000E4B6F"/>
    <w:rsid w:val="00101CD1"/>
    <w:rsid w:val="00102983"/>
    <w:rsid w:val="00123080"/>
    <w:rsid w:val="0013476D"/>
    <w:rsid w:val="00134FB9"/>
    <w:rsid w:val="001457A8"/>
    <w:rsid w:val="00150098"/>
    <w:rsid w:val="00150A28"/>
    <w:rsid w:val="001566D0"/>
    <w:rsid w:val="00163670"/>
    <w:rsid w:val="001832A3"/>
    <w:rsid w:val="00186B29"/>
    <w:rsid w:val="00187CBE"/>
    <w:rsid w:val="001C200D"/>
    <w:rsid w:val="001E28E4"/>
    <w:rsid w:val="001E6D5B"/>
    <w:rsid w:val="001F64A5"/>
    <w:rsid w:val="00206389"/>
    <w:rsid w:val="0020799C"/>
    <w:rsid w:val="0021278F"/>
    <w:rsid w:val="0022113C"/>
    <w:rsid w:val="00222934"/>
    <w:rsid w:val="002253FE"/>
    <w:rsid w:val="002258BC"/>
    <w:rsid w:val="00225D7F"/>
    <w:rsid w:val="00227E3C"/>
    <w:rsid w:val="00231333"/>
    <w:rsid w:val="002315FE"/>
    <w:rsid w:val="00234F64"/>
    <w:rsid w:val="00241063"/>
    <w:rsid w:val="0024339F"/>
    <w:rsid w:val="002433ED"/>
    <w:rsid w:val="002524F2"/>
    <w:rsid w:val="00252710"/>
    <w:rsid w:val="00255435"/>
    <w:rsid w:val="0026072E"/>
    <w:rsid w:val="0026733E"/>
    <w:rsid w:val="002759F9"/>
    <w:rsid w:val="00291655"/>
    <w:rsid w:val="002A161B"/>
    <w:rsid w:val="002A67DA"/>
    <w:rsid w:val="002D2572"/>
    <w:rsid w:val="002D4652"/>
    <w:rsid w:val="002D4863"/>
    <w:rsid w:val="002D5D28"/>
    <w:rsid w:val="002D6371"/>
    <w:rsid w:val="002E145B"/>
    <w:rsid w:val="002F1208"/>
    <w:rsid w:val="00301FB3"/>
    <w:rsid w:val="003122B7"/>
    <w:rsid w:val="003125FD"/>
    <w:rsid w:val="00315B87"/>
    <w:rsid w:val="00327A1F"/>
    <w:rsid w:val="00331D96"/>
    <w:rsid w:val="00334129"/>
    <w:rsid w:val="0034230D"/>
    <w:rsid w:val="003448D0"/>
    <w:rsid w:val="00351B56"/>
    <w:rsid w:val="00351D44"/>
    <w:rsid w:val="00352A0E"/>
    <w:rsid w:val="00363A6D"/>
    <w:rsid w:val="00364189"/>
    <w:rsid w:val="003707FB"/>
    <w:rsid w:val="0038122A"/>
    <w:rsid w:val="00382FD6"/>
    <w:rsid w:val="00386BF0"/>
    <w:rsid w:val="0039359F"/>
    <w:rsid w:val="003B5214"/>
    <w:rsid w:val="003B6622"/>
    <w:rsid w:val="003C0656"/>
    <w:rsid w:val="003C47D1"/>
    <w:rsid w:val="003C4913"/>
    <w:rsid w:val="003D3FE4"/>
    <w:rsid w:val="003D7B57"/>
    <w:rsid w:val="003E3BA4"/>
    <w:rsid w:val="003F788C"/>
    <w:rsid w:val="003F7F48"/>
    <w:rsid w:val="004101EE"/>
    <w:rsid w:val="00416675"/>
    <w:rsid w:val="00424595"/>
    <w:rsid w:val="00424A95"/>
    <w:rsid w:val="004277E4"/>
    <w:rsid w:val="00427935"/>
    <w:rsid w:val="004303C7"/>
    <w:rsid w:val="004340FD"/>
    <w:rsid w:val="004349D8"/>
    <w:rsid w:val="00460C07"/>
    <w:rsid w:val="0046116B"/>
    <w:rsid w:val="004649A0"/>
    <w:rsid w:val="00467BDC"/>
    <w:rsid w:val="0047246B"/>
    <w:rsid w:val="00473819"/>
    <w:rsid w:val="004841A1"/>
    <w:rsid w:val="0049358B"/>
    <w:rsid w:val="0049740E"/>
    <w:rsid w:val="004C1E0B"/>
    <w:rsid w:val="004D0AB2"/>
    <w:rsid w:val="004D3F17"/>
    <w:rsid w:val="004D5757"/>
    <w:rsid w:val="004E4312"/>
    <w:rsid w:val="004E4B42"/>
    <w:rsid w:val="004F37E6"/>
    <w:rsid w:val="004F39B3"/>
    <w:rsid w:val="004F5645"/>
    <w:rsid w:val="00500FE2"/>
    <w:rsid w:val="005058D1"/>
    <w:rsid w:val="00505E0F"/>
    <w:rsid w:val="005140CD"/>
    <w:rsid w:val="005238FC"/>
    <w:rsid w:val="00524C30"/>
    <w:rsid w:val="00524E2A"/>
    <w:rsid w:val="005379D1"/>
    <w:rsid w:val="00545E25"/>
    <w:rsid w:val="005463DC"/>
    <w:rsid w:val="00561475"/>
    <w:rsid w:val="005714EB"/>
    <w:rsid w:val="0057342B"/>
    <w:rsid w:val="005772FA"/>
    <w:rsid w:val="005826FB"/>
    <w:rsid w:val="005901B7"/>
    <w:rsid w:val="005916E0"/>
    <w:rsid w:val="00592A56"/>
    <w:rsid w:val="00592D6C"/>
    <w:rsid w:val="0059574A"/>
    <w:rsid w:val="005A06AD"/>
    <w:rsid w:val="005A2575"/>
    <w:rsid w:val="005A6502"/>
    <w:rsid w:val="005B4E9F"/>
    <w:rsid w:val="005C047F"/>
    <w:rsid w:val="005C191E"/>
    <w:rsid w:val="005C56DE"/>
    <w:rsid w:val="005C6427"/>
    <w:rsid w:val="005C6D8C"/>
    <w:rsid w:val="005D0292"/>
    <w:rsid w:val="005D4076"/>
    <w:rsid w:val="005E254A"/>
    <w:rsid w:val="005F0FDE"/>
    <w:rsid w:val="005F684D"/>
    <w:rsid w:val="0060234E"/>
    <w:rsid w:val="00612925"/>
    <w:rsid w:val="00622663"/>
    <w:rsid w:val="006376ED"/>
    <w:rsid w:val="00643B00"/>
    <w:rsid w:val="006443AD"/>
    <w:rsid w:val="0065052A"/>
    <w:rsid w:val="00651ED9"/>
    <w:rsid w:val="0065250F"/>
    <w:rsid w:val="00653FCD"/>
    <w:rsid w:val="00656852"/>
    <w:rsid w:val="00656AE5"/>
    <w:rsid w:val="00661313"/>
    <w:rsid w:val="00661633"/>
    <w:rsid w:val="00663A4D"/>
    <w:rsid w:val="006644F9"/>
    <w:rsid w:val="00675A87"/>
    <w:rsid w:val="00676269"/>
    <w:rsid w:val="00676D16"/>
    <w:rsid w:val="00692D9F"/>
    <w:rsid w:val="006A0B21"/>
    <w:rsid w:val="006A6232"/>
    <w:rsid w:val="006A6640"/>
    <w:rsid w:val="006B085C"/>
    <w:rsid w:val="006B5257"/>
    <w:rsid w:val="006B6200"/>
    <w:rsid w:val="006C6008"/>
    <w:rsid w:val="006C6719"/>
    <w:rsid w:val="006D2253"/>
    <w:rsid w:val="006D696C"/>
    <w:rsid w:val="006E2ADC"/>
    <w:rsid w:val="006E2C07"/>
    <w:rsid w:val="006E3095"/>
    <w:rsid w:val="006E428E"/>
    <w:rsid w:val="006E4C53"/>
    <w:rsid w:val="006E79C1"/>
    <w:rsid w:val="006E7A6C"/>
    <w:rsid w:val="006F2A8E"/>
    <w:rsid w:val="006F4383"/>
    <w:rsid w:val="0070184D"/>
    <w:rsid w:val="007048B2"/>
    <w:rsid w:val="0070780C"/>
    <w:rsid w:val="00714828"/>
    <w:rsid w:val="0071558F"/>
    <w:rsid w:val="00721A81"/>
    <w:rsid w:val="0072202D"/>
    <w:rsid w:val="00723E2D"/>
    <w:rsid w:val="007263C4"/>
    <w:rsid w:val="007269D8"/>
    <w:rsid w:val="007361FD"/>
    <w:rsid w:val="00740227"/>
    <w:rsid w:val="00742A22"/>
    <w:rsid w:val="0074441E"/>
    <w:rsid w:val="007473CB"/>
    <w:rsid w:val="00751C07"/>
    <w:rsid w:val="0075267D"/>
    <w:rsid w:val="0075456F"/>
    <w:rsid w:val="00757B77"/>
    <w:rsid w:val="00761504"/>
    <w:rsid w:val="00763759"/>
    <w:rsid w:val="00774516"/>
    <w:rsid w:val="0077717D"/>
    <w:rsid w:val="00782F87"/>
    <w:rsid w:val="007838C2"/>
    <w:rsid w:val="00797848"/>
    <w:rsid w:val="007A2A4F"/>
    <w:rsid w:val="007A4A6A"/>
    <w:rsid w:val="007C50A4"/>
    <w:rsid w:val="007D0FC5"/>
    <w:rsid w:val="007D23B9"/>
    <w:rsid w:val="007D632B"/>
    <w:rsid w:val="007E2079"/>
    <w:rsid w:val="007E510D"/>
    <w:rsid w:val="007E6478"/>
    <w:rsid w:val="007E7533"/>
    <w:rsid w:val="007F013D"/>
    <w:rsid w:val="007F5CB0"/>
    <w:rsid w:val="00800482"/>
    <w:rsid w:val="00804CB1"/>
    <w:rsid w:val="00806E7E"/>
    <w:rsid w:val="008272F8"/>
    <w:rsid w:val="00843002"/>
    <w:rsid w:val="00843E3C"/>
    <w:rsid w:val="00844BDA"/>
    <w:rsid w:val="00851CF2"/>
    <w:rsid w:val="008542C0"/>
    <w:rsid w:val="00870093"/>
    <w:rsid w:val="00871DBB"/>
    <w:rsid w:val="00873707"/>
    <w:rsid w:val="008738F0"/>
    <w:rsid w:val="00874E5F"/>
    <w:rsid w:val="00875624"/>
    <w:rsid w:val="00884241"/>
    <w:rsid w:val="008B21F6"/>
    <w:rsid w:val="008B3C74"/>
    <w:rsid w:val="008B59BF"/>
    <w:rsid w:val="008C0C59"/>
    <w:rsid w:val="008C1634"/>
    <w:rsid w:val="008C3D15"/>
    <w:rsid w:val="008C4B68"/>
    <w:rsid w:val="008D36DF"/>
    <w:rsid w:val="008E44A0"/>
    <w:rsid w:val="008E6466"/>
    <w:rsid w:val="008F294B"/>
    <w:rsid w:val="008F3229"/>
    <w:rsid w:val="009018EE"/>
    <w:rsid w:val="009073CF"/>
    <w:rsid w:val="009156C1"/>
    <w:rsid w:val="00925168"/>
    <w:rsid w:val="00926B4E"/>
    <w:rsid w:val="00936078"/>
    <w:rsid w:val="009368F7"/>
    <w:rsid w:val="00953166"/>
    <w:rsid w:val="00955B35"/>
    <w:rsid w:val="009627AD"/>
    <w:rsid w:val="009711A3"/>
    <w:rsid w:val="009722F8"/>
    <w:rsid w:val="00977D53"/>
    <w:rsid w:val="00980440"/>
    <w:rsid w:val="009A182B"/>
    <w:rsid w:val="009A1C35"/>
    <w:rsid w:val="009A6518"/>
    <w:rsid w:val="009D2AC4"/>
    <w:rsid w:val="009D53C7"/>
    <w:rsid w:val="009E39F9"/>
    <w:rsid w:val="009E60C4"/>
    <w:rsid w:val="009E6AEA"/>
    <w:rsid w:val="009F058E"/>
    <w:rsid w:val="009F2A34"/>
    <w:rsid w:val="00A0341D"/>
    <w:rsid w:val="00A059F9"/>
    <w:rsid w:val="00A17CDC"/>
    <w:rsid w:val="00A20EC5"/>
    <w:rsid w:val="00A216E1"/>
    <w:rsid w:val="00A2520E"/>
    <w:rsid w:val="00A3304F"/>
    <w:rsid w:val="00A35B8C"/>
    <w:rsid w:val="00A40B3C"/>
    <w:rsid w:val="00A4144A"/>
    <w:rsid w:val="00A515CB"/>
    <w:rsid w:val="00A6738D"/>
    <w:rsid w:val="00A67A6D"/>
    <w:rsid w:val="00A711D4"/>
    <w:rsid w:val="00A75171"/>
    <w:rsid w:val="00A83DA9"/>
    <w:rsid w:val="00A84741"/>
    <w:rsid w:val="00A8496F"/>
    <w:rsid w:val="00A875FD"/>
    <w:rsid w:val="00AA47E9"/>
    <w:rsid w:val="00AC1E13"/>
    <w:rsid w:val="00AC7049"/>
    <w:rsid w:val="00AD11A4"/>
    <w:rsid w:val="00AD42E5"/>
    <w:rsid w:val="00AD7162"/>
    <w:rsid w:val="00AE153B"/>
    <w:rsid w:val="00AE214D"/>
    <w:rsid w:val="00AE769F"/>
    <w:rsid w:val="00AF015B"/>
    <w:rsid w:val="00AF0956"/>
    <w:rsid w:val="00AF4486"/>
    <w:rsid w:val="00AF65E7"/>
    <w:rsid w:val="00AF68B5"/>
    <w:rsid w:val="00B004E9"/>
    <w:rsid w:val="00B0320D"/>
    <w:rsid w:val="00B03222"/>
    <w:rsid w:val="00B046E1"/>
    <w:rsid w:val="00B07C7D"/>
    <w:rsid w:val="00B203B1"/>
    <w:rsid w:val="00B2205C"/>
    <w:rsid w:val="00B301D4"/>
    <w:rsid w:val="00B33E9A"/>
    <w:rsid w:val="00B36556"/>
    <w:rsid w:val="00B43A4C"/>
    <w:rsid w:val="00B50399"/>
    <w:rsid w:val="00B5188B"/>
    <w:rsid w:val="00B5667E"/>
    <w:rsid w:val="00B63B43"/>
    <w:rsid w:val="00B63D2A"/>
    <w:rsid w:val="00B71EDC"/>
    <w:rsid w:val="00B724A6"/>
    <w:rsid w:val="00B753AD"/>
    <w:rsid w:val="00B811DB"/>
    <w:rsid w:val="00B82387"/>
    <w:rsid w:val="00B869A1"/>
    <w:rsid w:val="00B93553"/>
    <w:rsid w:val="00BA1A9A"/>
    <w:rsid w:val="00BB3EF9"/>
    <w:rsid w:val="00BB7F1A"/>
    <w:rsid w:val="00BC79A3"/>
    <w:rsid w:val="00BD1371"/>
    <w:rsid w:val="00BD1CFC"/>
    <w:rsid w:val="00BD3E61"/>
    <w:rsid w:val="00BD5187"/>
    <w:rsid w:val="00BD61C6"/>
    <w:rsid w:val="00BE1F57"/>
    <w:rsid w:val="00BE35E3"/>
    <w:rsid w:val="00BE62AC"/>
    <w:rsid w:val="00BF106F"/>
    <w:rsid w:val="00BF246C"/>
    <w:rsid w:val="00BF291C"/>
    <w:rsid w:val="00BF33EE"/>
    <w:rsid w:val="00BF7CA4"/>
    <w:rsid w:val="00C01FF6"/>
    <w:rsid w:val="00C078B0"/>
    <w:rsid w:val="00C14048"/>
    <w:rsid w:val="00C17D73"/>
    <w:rsid w:val="00C334AC"/>
    <w:rsid w:val="00C37BFE"/>
    <w:rsid w:val="00C4276B"/>
    <w:rsid w:val="00C44964"/>
    <w:rsid w:val="00C44DA7"/>
    <w:rsid w:val="00C4719A"/>
    <w:rsid w:val="00C527EE"/>
    <w:rsid w:val="00C71B39"/>
    <w:rsid w:val="00C72E3B"/>
    <w:rsid w:val="00C73E4A"/>
    <w:rsid w:val="00C92FA3"/>
    <w:rsid w:val="00C95560"/>
    <w:rsid w:val="00CA57FF"/>
    <w:rsid w:val="00CA5E39"/>
    <w:rsid w:val="00CA6AA9"/>
    <w:rsid w:val="00CB0AF6"/>
    <w:rsid w:val="00CB5EDE"/>
    <w:rsid w:val="00CC47C7"/>
    <w:rsid w:val="00CD27B4"/>
    <w:rsid w:val="00CD3298"/>
    <w:rsid w:val="00CD3528"/>
    <w:rsid w:val="00CF175D"/>
    <w:rsid w:val="00D004F9"/>
    <w:rsid w:val="00D063B0"/>
    <w:rsid w:val="00D06CD6"/>
    <w:rsid w:val="00D073C7"/>
    <w:rsid w:val="00D11CE9"/>
    <w:rsid w:val="00D17364"/>
    <w:rsid w:val="00D30741"/>
    <w:rsid w:val="00D35A7A"/>
    <w:rsid w:val="00D47726"/>
    <w:rsid w:val="00D6235F"/>
    <w:rsid w:val="00D656CE"/>
    <w:rsid w:val="00D6766B"/>
    <w:rsid w:val="00D70379"/>
    <w:rsid w:val="00D74FBA"/>
    <w:rsid w:val="00D77D2F"/>
    <w:rsid w:val="00D77F30"/>
    <w:rsid w:val="00D80C0C"/>
    <w:rsid w:val="00D956A1"/>
    <w:rsid w:val="00DA2FCA"/>
    <w:rsid w:val="00DA70B0"/>
    <w:rsid w:val="00DC5576"/>
    <w:rsid w:val="00DC7321"/>
    <w:rsid w:val="00DD302F"/>
    <w:rsid w:val="00DE14B9"/>
    <w:rsid w:val="00DF2353"/>
    <w:rsid w:val="00DF4F17"/>
    <w:rsid w:val="00DF7660"/>
    <w:rsid w:val="00E06143"/>
    <w:rsid w:val="00E0656E"/>
    <w:rsid w:val="00E14490"/>
    <w:rsid w:val="00E1490C"/>
    <w:rsid w:val="00E15862"/>
    <w:rsid w:val="00E213A5"/>
    <w:rsid w:val="00E31A92"/>
    <w:rsid w:val="00E46A9C"/>
    <w:rsid w:val="00E546FB"/>
    <w:rsid w:val="00E54DB2"/>
    <w:rsid w:val="00E56965"/>
    <w:rsid w:val="00E70BEA"/>
    <w:rsid w:val="00E70EF3"/>
    <w:rsid w:val="00E801FD"/>
    <w:rsid w:val="00E8104D"/>
    <w:rsid w:val="00E81537"/>
    <w:rsid w:val="00E83870"/>
    <w:rsid w:val="00E84D4E"/>
    <w:rsid w:val="00E8728E"/>
    <w:rsid w:val="00E97774"/>
    <w:rsid w:val="00EA2EB6"/>
    <w:rsid w:val="00EC4953"/>
    <w:rsid w:val="00ED37DE"/>
    <w:rsid w:val="00ED52D7"/>
    <w:rsid w:val="00EE66C4"/>
    <w:rsid w:val="00EF515F"/>
    <w:rsid w:val="00EF5D0A"/>
    <w:rsid w:val="00F11218"/>
    <w:rsid w:val="00F219B1"/>
    <w:rsid w:val="00F266A5"/>
    <w:rsid w:val="00F30467"/>
    <w:rsid w:val="00F3591A"/>
    <w:rsid w:val="00F41AAD"/>
    <w:rsid w:val="00F668A3"/>
    <w:rsid w:val="00F7512A"/>
    <w:rsid w:val="00F87215"/>
    <w:rsid w:val="00F96846"/>
    <w:rsid w:val="00FB014A"/>
    <w:rsid w:val="00FB1817"/>
    <w:rsid w:val="00FB21DB"/>
    <w:rsid w:val="00FB7290"/>
    <w:rsid w:val="00FC12A7"/>
    <w:rsid w:val="00FD1944"/>
    <w:rsid w:val="00FD20C2"/>
    <w:rsid w:val="00FD5FF3"/>
    <w:rsid w:val="00FE4441"/>
    <w:rsid w:val="00FE4EA7"/>
    <w:rsid w:val="00FE5634"/>
    <w:rsid w:val="00FE6F51"/>
    <w:rsid w:val="00FF2CE9"/>
    <w:rsid w:val="00FF2E73"/>
    <w:rsid w:val="00FF4E2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50A4"/>
    <w:rPr>
      <w:sz w:val="24"/>
      <w:szCs w:val="24"/>
    </w:rPr>
  </w:style>
  <w:style w:type="paragraph" w:styleId="Heading1">
    <w:name w:val="heading 1"/>
    <w:basedOn w:val="Normal"/>
    <w:next w:val="Normal"/>
    <w:link w:val="Heading1Char"/>
    <w:uiPriority w:val="99"/>
    <w:qFormat/>
    <w:rsid w:val="00AD7162"/>
    <w:pPr>
      <w:keepNext/>
      <w:outlineLvl w:val="0"/>
    </w:pPr>
    <w:rPr>
      <w:rFonts w:ascii="Arial Fet" w:hAnsi="Arial Fet" w:cs="Arial"/>
      <w:b/>
      <w:bCs/>
      <w:kern w:val="32"/>
      <w:sz w:val="26"/>
      <w:szCs w:val="32"/>
    </w:rPr>
  </w:style>
  <w:style w:type="paragraph" w:styleId="Heading2">
    <w:name w:val="heading 2"/>
    <w:basedOn w:val="Normal"/>
    <w:next w:val="Normal"/>
    <w:link w:val="Heading2Char"/>
    <w:uiPriority w:val="99"/>
    <w:qFormat/>
    <w:rsid w:val="00AD7162"/>
    <w:pPr>
      <w:keepNext/>
      <w:spacing w:before="240" w:after="60"/>
      <w:outlineLvl w:val="1"/>
    </w:pPr>
    <w:rPr>
      <w:rFonts w:ascii="Arial Fet" w:hAnsi="Arial Fet" w:cs="Arial"/>
      <w:b/>
      <w:bCs/>
      <w:iCs/>
      <w:szCs w:val="28"/>
    </w:rPr>
  </w:style>
  <w:style w:type="paragraph" w:styleId="Heading3">
    <w:name w:val="heading 3"/>
    <w:basedOn w:val="Normal"/>
    <w:next w:val="Normal"/>
    <w:link w:val="Heading3Char"/>
    <w:uiPriority w:val="99"/>
    <w:qFormat/>
    <w:rsid w:val="00AD7162"/>
    <w:pPr>
      <w:keepNext/>
      <w:spacing w:before="240" w:after="60"/>
      <w:outlineLvl w:val="2"/>
    </w:pPr>
    <w:rPr>
      <w:rFonts w:ascii="Arial Fet" w:hAnsi="Arial Fet" w:cs="Arial"/>
      <w:b/>
      <w:bCs/>
      <w:sz w:val="22"/>
      <w:szCs w:val="26"/>
    </w:rPr>
  </w:style>
  <w:style w:type="paragraph" w:styleId="Heading4">
    <w:name w:val="heading 4"/>
    <w:basedOn w:val="Normal"/>
    <w:next w:val="Normal"/>
    <w:link w:val="Heading4Char"/>
    <w:uiPriority w:val="99"/>
    <w:qFormat/>
    <w:rsid w:val="00AD7162"/>
    <w:pPr>
      <w:keepNext/>
      <w:spacing w:before="240" w:after="60"/>
      <w:outlineLvl w:val="3"/>
    </w:pPr>
    <w:rPr>
      <w:rFonts w:ascii="Arial Fet" w:hAnsi="Arial Fet"/>
      <w:b/>
      <w:bCs/>
      <w:sz w:val="20"/>
      <w:szCs w:val="28"/>
    </w:rPr>
  </w:style>
  <w:style w:type="paragraph" w:styleId="Heading5">
    <w:name w:val="heading 5"/>
    <w:basedOn w:val="Normal"/>
    <w:next w:val="Normal"/>
    <w:link w:val="Heading5Char"/>
    <w:uiPriority w:val="99"/>
    <w:qFormat/>
    <w:rsid w:val="007C50A4"/>
    <w:pPr>
      <w:spacing w:before="240" w:after="60"/>
      <w:outlineLvl w:val="4"/>
    </w:pPr>
    <w:rPr>
      <w:b/>
      <w:bCs/>
      <w:i/>
      <w:iCs/>
      <w:sz w:val="26"/>
      <w:szCs w:val="26"/>
    </w:rPr>
  </w:style>
  <w:style w:type="paragraph" w:styleId="Heading6">
    <w:name w:val="heading 6"/>
    <w:basedOn w:val="Normal"/>
    <w:next w:val="Normal"/>
    <w:link w:val="Heading6Char"/>
    <w:uiPriority w:val="99"/>
    <w:qFormat/>
    <w:rsid w:val="007C50A4"/>
    <w:pPr>
      <w:spacing w:before="240" w:after="60"/>
      <w:outlineLvl w:val="5"/>
    </w:pPr>
    <w:rPr>
      <w:b/>
      <w:bCs/>
      <w:sz w:val="22"/>
      <w:szCs w:val="22"/>
    </w:rPr>
  </w:style>
  <w:style w:type="paragraph" w:styleId="Heading7">
    <w:name w:val="heading 7"/>
    <w:basedOn w:val="Normal"/>
    <w:next w:val="Normal"/>
    <w:link w:val="Heading7Char"/>
    <w:uiPriority w:val="99"/>
    <w:qFormat/>
    <w:rsid w:val="007C50A4"/>
    <w:pPr>
      <w:spacing w:before="240" w:after="60"/>
      <w:outlineLvl w:val="6"/>
    </w:pPr>
  </w:style>
  <w:style w:type="paragraph" w:styleId="Heading8">
    <w:name w:val="heading 8"/>
    <w:basedOn w:val="Normal"/>
    <w:next w:val="Normal"/>
    <w:link w:val="Heading8Char"/>
    <w:uiPriority w:val="99"/>
    <w:qFormat/>
    <w:rsid w:val="007C50A4"/>
    <w:pPr>
      <w:spacing w:before="240" w:after="60"/>
      <w:outlineLvl w:val="7"/>
    </w:pPr>
    <w:rPr>
      <w:i/>
      <w:iCs/>
    </w:rPr>
  </w:style>
  <w:style w:type="paragraph" w:styleId="Heading9">
    <w:name w:val="heading 9"/>
    <w:basedOn w:val="Normal"/>
    <w:next w:val="Normal"/>
    <w:link w:val="Heading9Char"/>
    <w:uiPriority w:val="99"/>
    <w:qFormat/>
    <w:rsid w:val="007C50A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20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F120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AD7162"/>
    <w:rPr>
      <w:rFonts w:ascii="Arial Fet" w:hAnsi="Arial Fet" w:cs="Arial"/>
      <w:b/>
      <w:bCs/>
      <w:sz w:val="26"/>
      <w:szCs w:val="26"/>
      <w:lang w:val="sv-SE" w:eastAsia="sv-SE" w:bidi="ar-SA"/>
    </w:rPr>
  </w:style>
  <w:style w:type="character" w:customStyle="1" w:styleId="Heading4Char">
    <w:name w:val="Heading 4 Char"/>
    <w:basedOn w:val="DefaultParagraphFont"/>
    <w:link w:val="Heading4"/>
    <w:uiPriority w:val="99"/>
    <w:semiHidden/>
    <w:locked/>
    <w:rsid w:val="002F120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F120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F1208"/>
    <w:rPr>
      <w:rFonts w:ascii="Calibri" w:hAnsi="Calibri" w:cs="Times New Roman"/>
      <w:b/>
      <w:bCs/>
    </w:rPr>
  </w:style>
  <w:style w:type="character" w:customStyle="1" w:styleId="Heading7Char">
    <w:name w:val="Heading 7 Char"/>
    <w:basedOn w:val="DefaultParagraphFont"/>
    <w:link w:val="Heading7"/>
    <w:uiPriority w:val="99"/>
    <w:semiHidden/>
    <w:locked/>
    <w:rsid w:val="002F120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F120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F1208"/>
    <w:rPr>
      <w:rFonts w:ascii="Cambria" w:hAnsi="Cambria" w:cs="Times New Roman"/>
    </w:rPr>
  </w:style>
  <w:style w:type="paragraph" w:styleId="BodyText">
    <w:name w:val="Body Text"/>
    <w:basedOn w:val="Normal"/>
    <w:link w:val="BodyTextChar"/>
    <w:uiPriority w:val="99"/>
    <w:rsid w:val="00D11CE9"/>
  </w:style>
  <w:style w:type="character" w:customStyle="1" w:styleId="BodyTextChar">
    <w:name w:val="Body Text Char"/>
    <w:basedOn w:val="DefaultParagraphFont"/>
    <w:link w:val="BodyText"/>
    <w:uiPriority w:val="99"/>
    <w:semiHidden/>
    <w:locked/>
    <w:rsid w:val="002F1208"/>
    <w:rPr>
      <w:rFonts w:cs="Times New Roman"/>
      <w:sz w:val="24"/>
      <w:szCs w:val="24"/>
    </w:rPr>
  </w:style>
  <w:style w:type="paragraph" w:styleId="Footer">
    <w:name w:val="footer"/>
    <w:basedOn w:val="Normal"/>
    <w:link w:val="FooterChar"/>
    <w:uiPriority w:val="99"/>
    <w:semiHidden/>
    <w:rsid w:val="007C50A4"/>
    <w:pPr>
      <w:tabs>
        <w:tab w:val="center" w:pos="4320"/>
        <w:tab w:val="right" w:pos="8640"/>
      </w:tabs>
    </w:pPr>
  </w:style>
  <w:style w:type="character" w:customStyle="1" w:styleId="FooterChar">
    <w:name w:val="Footer Char"/>
    <w:basedOn w:val="DefaultParagraphFont"/>
    <w:link w:val="Footer"/>
    <w:uiPriority w:val="99"/>
    <w:locked/>
    <w:rsid w:val="00663A4D"/>
    <w:rPr>
      <w:rFonts w:cs="Times New Roman"/>
      <w:sz w:val="24"/>
      <w:szCs w:val="24"/>
      <w:lang w:val="sv-SE" w:eastAsia="sv-SE" w:bidi="ar-SA"/>
    </w:rPr>
  </w:style>
  <w:style w:type="paragraph" w:styleId="Header">
    <w:name w:val="header"/>
    <w:basedOn w:val="Normal"/>
    <w:link w:val="HeaderChar"/>
    <w:uiPriority w:val="99"/>
    <w:semiHidden/>
    <w:rsid w:val="007C50A4"/>
    <w:pPr>
      <w:tabs>
        <w:tab w:val="center" w:pos="4320"/>
        <w:tab w:val="right" w:pos="8640"/>
      </w:tabs>
    </w:pPr>
  </w:style>
  <w:style w:type="character" w:customStyle="1" w:styleId="HeaderChar">
    <w:name w:val="Header Char"/>
    <w:basedOn w:val="DefaultParagraphFont"/>
    <w:link w:val="Header"/>
    <w:uiPriority w:val="99"/>
    <w:locked/>
    <w:rsid w:val="007C50A4"/>
    <w:rPr>
      <w:rFonts w:cs="Times New Roman"/>
      <w:sz w:val="24"/>
      <w:szCs w:val="24"/>
      <w:lang w:val="sv-SE" w:eastAsia="sv-SE" w:bidi="ar-SA"/>
    </w:rPr>
  </w:style>
  <w:style w:type="character" w:styleId="PageNumber">
    <w:name w:val="page number"/>
    <w:basedOn w:val="DefaultParagraphFont"/>
    <w:uiPriority w:val="99"/>
    <w:semiHidden/>
    <w:rsid w:val="007C50A4"/>
    <w:rPr>
      <w:rFonts w:cs="Times New Roman"/>
    </w:rPr>
  </w:style>
  <w:style w:type="table" w:styleId="TableGrid">
    <w:name w:val="Table Grid"/>
    <w:basedOn w:val="TableNormal"/>
    <w:uiPriority w:val="99"/>
    <w:semiHidden/>
    <w:rsid w:val="005772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huvudrubrik">
    <w:name w:val="Sidhuvudrubrik"/>
    <w:basedOn w:val="Heading1"/>
    <w:uiPriority w:val="99"/>
    <w:rsid w:val="00721A81"/>
    <w:pPr>
      <w:spacing w:before="240" w:after="60"/>
    </w:pPr>
    <w:rPr>
      <w:rFonts w:ascii="Times New Roman Fet" w:hAnsi="Times New Roman Fet"/>
      <w:sz w:val="24"/>
    </w:rPr>
  </w:style>
  <w:style w:type="paragraph" w:styleId="ListBullet">
    <w:name w:val="List Bullet"/>
    <w:basedOn w:val="Normal"/>
    <w:uiPriority w:val="99"/>
    <w:rsid w:val="0038122A"/>
    <w:pPr>
      <w:numPr>
        <w:numId w:val="11"/>
      </w:numPr>
      <w:tabs>
        <w:tab w:val="clear" w:pos="643"/>
        <w:tab w:val="num" w:pos="360"/>
      </w:tabs>
      <w:ind w:left="360"/>
    </w:pPr>
  </w:style>
  <w:style w:type="paragraph" w:styleId="ListBullet2">
    <w:name w:val="List Bullet 2"/>
    <w:basedOn w:val="Normal"/>
    <w:uiPriority w:val="99"/>
    <w:rsid w:val="0038122A"/>
    <w:pPr>
      <w:numPr>
        <w:numId w:val="12"/>
      </w:numPr>
      <w:tabs>
        <w:tab w:val="clear" w:pos="360"/>
        <w:tab w:val="num" w:pos="643"/>
      </w:tabs>
      <w:ind w:left="643"/>
    </w:pPr>
  </w:style>
  <w:style w:type="paragraph" w:styleId="ListNumber">
    <w:name w:val="List Number"/>
    <w:basedOn w:val="Normal"/>
    <w:uiPriority w:val="99"/>
    <w:rsid w:val="0038122A"/>
    <w:pPr>
      <w:numPr>
        <w:numId w:val="13"/>
      </w:numPr>
    </w:pPr>
  </w:style>
  <w:style w:type="paragraph" w:customStyle="1" w:styleId="Diarienummer">
    <w:name w:val="Diarienummer"/>
    <w:basedOn w:val="Normal"/>
    <w:next w:val="Normal"/>
    <w:link w:val="DiarienummerChar"/>
    <w:uiPriority w:val="99"/>
    <w:rsid w:val="003C4913"/>
    <w:rPr>
      <w:rFonts w:ascii="Arial" w:hAnsi="Arial"/>
      <w:sz w:val="20"/>
      <w:szCs w:val="22"/>
    </w:rPr>
  </w:style>
  <w:style w:type="character" w:customStyle="1" w:styleId="DiarienummerChar">
    <w:name w:val="Diarienummer Char"/>
    <w:basedOn w:val="DefaultParagraphFont"/>
    <w:link w:val="Diarienummer"/>
    <w:uiPriority w:val="99"/>
    <w:locked/>
    <w:rsid w:val="00331D96"/>
    <w:rPr>
      <w:rFonts w:ascii="Arial" w:hAnsi="Arial" w:cs="Times New Roman"/>
      <w:sz w:val="22"/>
      <w:szCs w:val="22"/>
      <w:lang w:val="sv-SE" w:eastAsia="sv-SE" w:bidi="ar-SA"/>
    </w:rPr>
  </w:style>
  <w:style w:type="paragraph" w:styleId="BalloonText">
    <w:name w:val="Balloon Text"/>
    <w:basedOn w:val="Normal"/>
    <w:link w:val="BalloonTextChar"/>
    <w:uiPriority w:val="99"/>
    <w:semiHidden/>
    <w:rsid w:val="008C4B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42B"/>
    <w:rPr>
      <w:rFonts w:cs="Times New Roman"/>
      <w:sz w:val="2"/>
    </w:rPr>
  </w:style>
  <w:style w:type="character" w:styleId="Strong">
    <w:name w:val="Strong"/>
    <w:basedOn w:val="DefaultParagraphFont"/>
    <w:uiPriority w:val="99"/>
    <w:qFormat/>
    <w:locked/>
    <w:rsid w:val="008F3229"/>
    <w:rPr>
      <w:rFonts w:cs="Times New Roman"/>
      <w:b/>
      <w:bCs/>
    </w:rPr>
  </w:style>
  <w:style w:type="character" w:styleId="Emphasis">
    <w:name w:val="Emphasis"/>
    <w:basedOn w:val="DefaultParagraphFont"/>
    <w:uiPriority w:val="99"/>
    <w:qFormat/>
    <w:locked/>
    <w:rsid w:val="008F3229"/>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neg1\LOKALA~1\Temp\Domino%20Web%20Access\TU%20produktion%202013-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 produktion 2013-2014</Template>
  <TotalTime>4</TotalTime>
  <Pages>2</Pages>
  <Words>736</Words>
  <Characters>3901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Sida 1(2)</dc:title>
  <dc:subject/>
  <dc:creator>petol1</dc:creator>
  <cp:keywords/>
  <dc:description>Mallversion 0.99 för granskning</dc:description>
  <cp:lastModifiedBy>annel31</cp:lastModifiedBy>
  <cp:revision>3</cp:revision>
  <cp:lastPrinted>2013-04-05T11:35:00Z</cp:lastPrinted>
  <dcterms:created xsi:type="dcterms:W3CDTF">2013-04-08T12:39:00Z</dcterms:created>
  <dcterms:modified xsi:type="dcterms:W3CDTF">2013-04-08T12:40:00Z</dcterms:modified>
</cp:coreProperties>
</file>